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865" w:rsidRDefault="00B56865" w:rsidP="00B56865">
      <w:pPr>
        <w:spacing w:line="480" w:lineRule="auto"/>
        <w:jc w:val="center"/>
        <w:rPr>
          <w:rFonts w:ascii="Times New Roman" w:hAnsi="Times New Roman" w:cs="Times New Roman"/>
          <w:sz w:val="24"/>
          <w:szCs w:val="24"/>
        </w:rPr>
      </w:pPr>
      <w:bookmarkStart w:id="0" w:name="_GoBack"/>
      <w:bookmarkEnd w:id="0"/>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C608AF" w:rsidRDefault="00B56865" w:rsidP="00B56865">
      <w:pPr>
        <w:spacing w:line="480" w:lineRule="auto"/>
        <w:jc w:val="center"/>
        <w:rPr>
          <w:rFonts w:ascii="Times New Roman" w:hAnsi="Times New Roman" w:cs="Times New Roman"/>
          <w:sz w:val="24"/>
          <w:szCs w:val="24"/>
        </w:rPr>
      </w:pPr>
      <w:r w:rsidRPr="00B56865">
        <w:rPr>
          <w:rFonts w:ascii="Times New Roman" w:hAnsi="Times New Roman" w:cs="Times New Roman"/>
          <w:sz w:val="24"/>
          <w:szCs w:val="24"/>
        </w:rPr>
        <w:t>CASE STUDY ANALYSIS</w:t>
      </w:r>
    </w:p>
    <w:p w:rsidR="00B56865" w:rsidRDefault="00B56865" w:rsidP="00B5686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56865" w:rsidRDefault="00B56865" w:rsidP="00B568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p>
    <w:p w:rsidR="00B56865" w:rsidRDefault="00B56865" w:rsidP="00B56865">
      <w:pPr>
        <w:spacing w:line="480" w:lineRule="auto"/>
        <w:jc w:val="center"/>
        <w:rPr>
          <w:rFonts w:ascii="Times New Roman" w:hAnsi="Times New Roman" w:cs="Times New Roman"/>
          <w:sz w:val="24"/>
          <w:szCs w:val="24"/>
        </w:rPr>
      </w:pPr>
      <w:r w:rsidRPr="00B56865">
        <w:rPr>
          <w:rFonts w:ascii="Times New Roman" w:hAnsi="Times New Roman" w:cs="Times New Roman"/>
          <w:sz w:val="24"/>
          <w:szCs w:val="24"/>
        </w:rPr>
        <w:lastRenderedPageBreak/>
        <w:t>CASE STUDY ANALYSIS</w:t>
      </w:r>
    </w:p>
    <w:p w:rsidR="00B56865" w:rsidRDefault="00B0335A" w:rsidP="00BB23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unfolding case study is to examine information required to care for a patient diagnosed with pancreatitis condition. The nurse was unable to determine the exact damage of the disease because the patient looked malnourished and had low levels of sugar that later indicated he was also suffering from diabetes</w:t>
      </w:r>
      <w:r w:rsidR="00F64CDC">
        <w:rPr>
          <w:rFonts w:ascii="Times New Roman" w:hAnsi="Times New Roman" w:cs="Times New Roman"/>
          <w:sz w:val="24"/>
          <w:szCs w:val="24"/>
        </w:rPr>
        <w:t xml:space="preserve"> (</w:t>
      </w:r>
      <w:r w:rsidR="00F64CDC" w:rsidRPr="00F64CDC">
        <w:rPr>
          <w:rFonts w:ascii="Times New Roman" w:eastAsia="Times New Roman" w:hAnsi="Times New Roman" w:cs="Times New Roman"/>
          <w:sz w:val="24"/>
          <w:szCs w:val="24"/>
        </w:rPr>
        <w:t>Clarke,</w:t>
      </w:r>
      <w:r w:rsidR="00F64CDC">
        <w:rPr>
          <w:rFonts w:ascii="Times New Roman" w:eastAsia="Times New Roman" w:hAnsi="Times New Roman" w:cs="Times New Roman"/>
          <w:sz w:val="24"/>
          <w:szCs w:val="24"/>
        </w:rPr>
        <w:t xml:space="preserve"> et.al, 2018)</w:t>
      </w:r>
      <w:r>
        <w:rPr>
          <w:rFonts w:ascii="Times New Roman" w:hAnsi="Times New Roman" w:cs="Times New Roman"/>
          <w:sz w:val="24"/>
          <w:szCs w:val="24"/>
        </w:rPr>
        <w:t xml:space="preserve">. The </w:t>
      </w:r>
      <w:r w:rsidR="00C608AF">
        <w:rPr>
          <w:rFonts w:ascii="Times New Roman" w:hAnsi="Times New Roman" w:cs="Times New Roman"/>
          <w:sz w:val="24"/>
          <w:szCs w:val="24"/>
        </w:rPr>
        <w:t xml:space="preserve">challenge the nurse faced therefore was to identify the exact diagnosis of the patient. Normally, patients with pancreatitis would complain of abdominal pain, nausea, fever and vomiting and weight loss which were not revealed in the case study. </w:t>
      </w:r>
    </w:p>
    <w:p w:rsidR="00C608AF" w:rsidRDefault="00C608AF" w:rsidP="00BB23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Controversial symptoms can therefore result to misdiagnosis which can later worsen the condition of the patient. In such scenarios one can be innovative and apply the nursing care plan tool which provides </w:t>
      </w:r>
      <w:r w:rsidR="006A27E9">
        <w:rPr>
          <w:rFonts w:ascii="Times New Roman" w:hAnsi="Times New Roman" w:cs="Times New Roman"/>
          <w:sz w:val="24"/>
          <w:szCs w:val="24"/>
        </w:rPr>
        <w:t>a specific care required for the patient, which identifies both the actual and potential needs</w:t>
      </w:r>
      <w:r w:rsidR="00F64CDC">
        <w:rPr>
          <w:rFonts w:ascii="Times New Roman" w:hAnsi="Times New Roman" w:cs="Times New Roman"/>
          <w:sz w:val="24"/>
          <w:szCs w:val="24"/>
        </w:rPr>
        <w:t xml:space="preserve"> (</w:t>
      </w:r>
      <w:r w:rsidR="00F64CDC" w:rsidRPr="00F64CDC">
        <w:rPr>
          <w:rFonts w:ascii="Times New Roman" w:eastAsia="Times New Roman" w:hAnsi="Times New Roman" w:cs="Times New Roman"/>
          <w:sz w:val="24"/>
          <w:szCs w:val="24"/>
        </w:rPr>
        <w:t>Nyström,</w:t>
      </w:r>
      <w:r w:rsidR="00F64CDC">
        <w:rPr>
          <w:rFonts w:ascii="Times New Roman" w:eastAsia="Times New Roman" w:hAnsi="Times New Roman" w:cs="Times New Roman"/>
          <w:sz w:val="24"/>
          <w:szCs w:val="24"/>
        </w:rPr>
        <w:t xml:space="preserve"> et.al, 2018)</w:t>
      </w:r>
      <w:r w:rsidR="006A27E9">
        <w:rPr>
          <w:rFonts w:ascii="Times New Roman" w:hAnsi="Times New Roman" w:cs="Times New Roman"/>
          <w:sz w:val="24"/>
          <w:szCs w:val="24"/>
        </w:rPr>
        <w:t xml:space="preserve">. Therefore, the nurse can implement the nursing care plan using the nursing process steps to include assessment, diagnosis, planning, implementation and evaluation. The problem being fixed by tool is lack of precision over the possibility and intervention boundaries of the patient’s clinical manifestations. The tool will </w:t>
      </w:r>
      <w:r w:rsidR="00BB2334">
        <w:rPr>
          <w:rFonts w:ascii="Times New Roman" w:hAnsi="Times New Roman" w:cs="Times New Roman"/>
          <w:sz w:val="24"/>
          <w:szCs w:val="24"/>
        </w:rPr>
        <w:t xml:space="preserve">improve the effectiveness of interventions and provision of quality care. </w:t>
      </w:r>
    </w:p>
    <w:p w:rsidR="00402822" w:rsidRDefault="00402822" w:rsidP="00F64CDC">
      <w:pPr>
        <w:spacing w:line="480" w:lineRule="auto"/>
        <w:jc w:val="both"/>
        <w:rPr>
          <w:rFonts w:ascii="Times New Roman" w:hAnsi="Times New Roman" w:cs="Times New Roman"/>
          <w:b/>
          <w:sz w:val="24"/>
          <w:szCs w:val="24"/>
        </w:rPr>
      </w:pPr>
    </w:p>
    <w:p w:rsidR="00402822" w:rsidRDefault="00402822" w:rsidP="00F64CDC">
      <w:pPr>
        <w:spacing w:line="480" w:lineRule="auto"/>
        <w:jc w:val="both"/>
        <w:rPr>
          <w:rFonts w:ascii="Times New Roman" w:hAnsi="Times New Roman" w:cs="Times New Roman"/>
          <w:b/>
          <w:sz w:val="24"/>
          <w:szCs w:val="24"/>
        </w:rPr>
      </w:pPr>
    </w:p>
    <w:p w:rsidR="00402822" w:rsidRDefault="00402822" w:rsidP="00F64CDC">
      <w:pPr>
        <w:spacing w:line="480" w:lineRule="auto"/>
        <w:jc w:val="both"/>
        <w:rPr>
          <w:rFonts w:ascii="Times New Roman" w:hAnsi="Times New Roman" w:cs="Times New Roman"/>
          <w:b/>
          <w:sz w:val="24"/>
          <w:szCs w:val="24"/>
        </w:rPr>
      </w:pPr>
    </w:p>
    <w:p w:rsidR="00402822" w:rsidRDefault="00402822" w:rsidP="00F64CDC">
      <w:pPr>
        <w:spacing w:line="480" w:lineRule="auto"/>
        <w:jc w:val="both"/>
        <w:rPr>
          <w:rFonts w:ascii="Times New Roman" w:hAnsi="Times New Roman" w:cs="Times New Roman"/>
          <w:b/>
          <w:sz w:val="24"/>
          <w:szCs w:val="24"/>
        </w:rPr>
      </w:pPr>
    </w:p>
    <w:p w:rsidR="00402822" w:rsidRDefault="00402822" w:rsidP="00F64CDC">
      <w:pPr>
        <w:spacing w:line="480" w:lineRule="auto"/>
        <w:jc w:val="both"/>
        <w:rPr>
          <w:rFonts w:ascii="Times New Roman" w:hAnsi="Times New Roman" w:cs="Times New Roman"/>
          <w:b/>
          <w:sz w:val="24"/>
          <w:szCs w:val="24"/>
        </w:rPr>
      </w:pPr>
    </w:p>
    <w:p w:rsidR="00F64CDC" w:rsidRDefault="00F64CDC" w:rsidP="00F64CDC">
      <w:pPr>
        <w:spacing w:line="480" w:lineRule="auto"/>
        <w:jc w:val="both"/>
        <w:rPr>
          <w:rFonts w:ascii="Times New Roman" w:hAnsi="Times New Roman" w:cs="Times New Roman"/>
          <w:b/>
          <w:sz w:val="24"/>
          <w:szCs w:val="24"/>
        </w:rPr>
      </w:pPr>
      <w:r w:rsidRPr="00F64CDC">
        <w:rPr>
          <w:rFonts w:ascii="Times New Roman" w:hAnsi="Times New Roman" w:cs="Times New Roman"/>
          <w:b/>
          <w:sz w:val="24"/>
          <w:szCs w:val="24"/>
        </w:rPr>
        <w:lastRenderedPageBreak/>
        <w:t>References</w:t>
      </w:r>
    </w:p>
    <w:p w:rsidR="00F64CDC" w:rsidRPr="00F64CDC" w:rsidRDefault="00F64CDC" w:rsidP="00F64CDC">
      <w:pPr>
        <w:spacing w:after="0" w:line="480" w:lineRule="auto"/>
        <w:ind w:left="720" w:hanging="720"/>
        <w:rPr>
          <w:rFonts w:ascii="Times New Roman" w:eastAsia="Times New Roman" w:hAnsi="Times New Roman" w:cs="Times New Roman"/>
          <w:sz w:val="24"/>
          <w:szCs w:val="24"/>
        </w:rPr>
      </w:pPr>
      <w:r w:rsidRPr="00F64CDC">
        <w:rPr>
          <w:rFonts w:ascii="Times New Roman" w:eastAsia="Times New Roman" w:hAnsi="Times New Roman" w:cs="Times New Roman"/>
          <w:sz w:val="24"/>
          <w:szCs w:val="24"/>
        </w:rPr>
        <w:t xml:space="preserve">Nyström, M. E., Karltun, J., Keller, C., &amp; Gäre, B. A. (2018). Collaborative and partnership research for improvement of health and social services: researcher’s experiences from 20 projects. </w:t>
      </w:r>
      <w:r w:rsidRPr="00F64CDC">
        <w:rPr>
          <w:rFonts w:ascii="Times New Roman" w:eastAsia="Times New Roman" w:hAnsi="Times New Roman" w:cs="Times New Roman"/>
          <w:i/>
          <w:iCs/>
          <w:sz w:val="24"/>
          <w:szCs w:val="24"/>
        </w:rPr>
        <w:t>Health research policy and systems</w:t>
      </w:r>
      <w:r w:rsidRPr="00F64CDC">
        <w:rPr>
          <w:rFonts w:ascii="Times New Roman" w:eastAsia="Times New Roman" w:hAnsi="Times New Roman" w:cs="Times New Roman"/>
          <w:sz w:val="24"/>
          <w:szCs w:val="24"/>
        </w:rPr>
        <w:t xml:space="preserve">, </w:t>
      </w:r>
      <w:r w:rsidRPr="00F64CDC">
        <w:rPr>
          <w:rFonts w:ascii="Times New Roman" w:eastAsia="Times New Roman" w:hAnsi="Times New Roman" w:cs="Times New Roman"/>
          <w:i/>
          <w:iCs/>
          <w:sz w:val="24"/>
          <w:szCs w:val="24"/>
        </w:rPr>
        <w:t>16</w:t>
      </w:r>
      <w:r w:rsidRPr="00F64CDC">
        <w:rPr>
          <w:rFonts w:ascii="Times New Roman" w:eastAsia="Times New Roman" w:hAnsi="Times New Roman" w:cs="Times New Roman"/>
          <w:sz w:val="24"/>
          <w:szCs w:val="24"/>
        </w:rPr>
        <w:t>(1), 1-17.</w:t>
      </w:r>
    </w:p>
    <w:p w:rsidR="00F64CDC" w:rsidRDefault="00F64CDC" w:rsidP="00F64CDC">
      <w:pPr>
        <w:spacing w:line="480" w:lineRule="auto"/>
        <w:ind w:left="720" w:hanging="720"/>
        <w:jc w:val="both"/>
        <w:rPr>
          <w:b/>
        </w:rPr>
      </w:pPr>
    </w:p>
    <w:p w:rsidR="00F64CDC" w:rsidRPr="00F64CDC" w:rsidRDefault="00F64CDC" w:rsidP="00F64CDC">
      <w:pPr>
        <w:spacing w:after="0" w:line="480" w:lineRule="auto"/>
        <w:ind w:left="720" w:hanging="720"/>
        <w:rPr>
          <w:rFonts w:ascii="Times New Roman" w:eastAsia="Times New Roman" w:hAnsi="Times New Roman" w:cs="Times New Roman"/>
          <w:sz w:val="24"/>
          <w:szCs w:val="24"/>
        </w:rPr>
      </w:pPr>
      <w:r w:rsidRPr="00F64CDC">
        <w:rPr>
          <w:rFonts w:ascii="Times New Roman" w:eastAsia="Times New Roman" w:hAnsi="Times New Roman" w:cs="Times New Roman"/>
          <w:sz w:val="24"/>
          <w:szCs w:val="24"/>
        </w:rPr>
        <w:t xml:space="preserve">Clarke, J. L., Bourn, S., Skoufalos, A., Beck, E. H., &amp; Castillo, D. J. (2017). An innovative approach to health care delivery for patients with chronic conditions. </w:t>
      </w:r>
      <w:r w:rsidRPr="00F64CDC">
        <w:rPr>
          <w:rFonts w:ascii="Times New Roman" w:eastAsia="Times New Roman" w:hAnsi="Times New Roman" w:cs="Times New Roman"/>
          <w:i/>
          <w:iCs/>
          <w:sz w:val="24"/>
          <w:szCs w:val="24"/>
        </w:rPr>
        <w:t>Population health management</w:t>
      </w:r>
      <w:r w:rsidRPr="00F64CDC">
        <w:rPr>
          <w:rFonts w:ascii="Times New Roman" w:eastAsia="Times New Roman" w:hAnsi="Times New Roman" w:cs="Times New Roman"/>
          <w:sz w:val="24"/>
          <w:szCs w:val="24"/>
        </w:rPr>
        <w:t xml:space="preserve">, </w:t>
      </w:r>
      <w:r w:rsidRPr="00F64CDC">
        <w:rPr>
          <w:rFonts w:ascii="Times New Roman" w:eastAsia="Times New Roman" w:hAnsi="Times New Roman" w:cs="Times New Roman"/>
          <w:i/>
          <w:iCs/>
          <w:sz w:val="24"/>
          <w:szCs w:val="24"/>
        </w:rPr>
        <w:t>20</w:t>
      </w:r>
      <w:r w:rsidRPr="00F64CDC">
        <w:rPr>
          <w:rFonts w:ascii="Times New Roman" w:eastAsia="Times New Roman" w:hAnsi="Times New Roman" w:cs="Times New Roman"/>
          <w:sz w:val="24"/>
          <w:szCs w:val="24"/>
        </w:rPr>
        <w:t>(1), 23-30.</w:t>
      </w:r>
    </w:p>
    <w:p w:rsidR="00F64CDC" w:rsidRPr="00F64CDC" w:rsidRDefault="00F64CDC" w:rsidP="00F64CDC">
      <w:pPr>
        <w:spacing w:line="480" w:lineRule="auto"/>
        <w:jc w:val="both"/>
        <w:rPr>
          <w:b/>
        </w:rPr>
      </w:pPr>
    </w:p>
    <w:sectPr w:rsidR="00F64CDC" w:rsidRPr="00F64CDC" w:rsidSect="00B568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2C3" w:rsidRDefault="00B312C3" w:rsidP="00B56865">
      <w:pPr>
        <w:spacing w:after="0" w:line="240" w:lineRule="auto"/>
      </w:pPr>
      <w:r>
        <w:separator/>
      </w:r>
    </w:p>
  </w:endnote>
  <w:endnote w:type="continuationSeparator" w:id="0">
    <w:p w:rsidR="00B312C3" w:rsidRDefault="00B312C3" w:rsidP="00B5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2C3" w:rsidRDefault="00B312C3" w:rsidP="00B56865">
      <w:pPr>
        <w:spacing w:after="0" w:line="240" w:lineRule="auto"/>
      </w:pPr>
      <w:r>
        <w:separator/>
      </w:r>
    </w:p>
  </w:footnote>
  <w:footnote w:type="continuationSeparator" w:id="0">
    <w:p w:rsidR="00B312C3" w:rsidRDefault="00B312C3" w:rsidP="00B56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1877505"/>
      <w:docPartObj>
        <w:docPartGallery w:val="Page Numbers (Top of Page)"/>
        <w:docPartUnique/>
      </w:docPartObj>
    </w:sdtPr>
    <w:sdtEndPr>
      <w:rPr>
        <w:noProof/>
      </w:rPr>
    </w:sdtEndPr>
    <w:sdtContent>
      <w:p w:rsidR="00C608AF" w:rsidRDefault="00C608AF">
        <w:pPr>
          <w:pStyle w:val="Header"/>
          <w:jc w:val="right"/>
        </w:pPr>
        <w:r w:rsidRPr="00B56865">
          <w:rPr>
            <w:rFonts w:ascii="Times New Roman" w:hAnsi="Times New Roman" w:cs="Times New Roman"/>
            <w:sz w:val="24"/>
            <w:szCs w:val="24"/>
          </w:rPr>
          <w:t>CASE STUDY ANALYSIS</w:t>
        </w:r>
        <w:r>
          <w:rPr>
            <w:rFonts w:ascii="Times New Roman" w:hAnsi="Times New Roman" w:cs="Times New Roman"/>
            <w:sz w:val="24"/>
            <w:szCs w:val="24"/>
          </w:rPr>
          <w:t xml:space="preserve">                                                                    </w:t>
        </w:r>
        <w:r w:rsidRPr="00B56865">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D209D">
          <w:rPr>
            <w:noProof/>
          </w:rPr>
          <w:t>3</w:t>
        </w:r>
        <w:r>
          <w:rPr>
            <w:noProof/>
          </w:rPr>
          <w:fldChar w:fldCharType="end"/>
        </w:r>
      </w:p>
    </w:sdtContent>
  </w:sdt>
  <w:p w:rsidR="00C608AF" w:rsidRDefault="00C608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8AF" w:rsidRPr="00B56865" w:rsidRDefault="00C608AF">
    <w:pPr>
      <w:pStyle w:val="Header"/>
      <w:jc w:val="right"/>
      <w:rPr>
        <w:rFonts w:ascii="Times New Roman" w:hAnsi="Times New Roman" w:cs="Times New Roman"/>
        <w:sz w:val="24"/>
        <w:szCs w:val="24"/>
      </w:rPr>
    </w:pPr>
    <w:r w:rsidRPr="00B56865">
      <w:rPr>
        <w:rFonts w:ascii="Times New Roman" w:hAnsi="Times New Roman" w:cs="Times New Roman"/>
        <w:sz w:val="24"/>
        <w:szCs w:val="24"/>
      </w:rPr>
      <w:t>Running head: CASE STUDY ANALYSIS</w:t>
    </w:r>
    <w:r>
      <w:rPr>
        <w:rFonts w:ascii="Times New Roman" w:hAnsi="Times New Roman" w:cs="Times New Roman"/>
        <w:sz w:val="24"/>
        <w:szCs w:val="24"/>
      </w:rPr>
      <w:t xml:space="preserve">                                                                    </w:t>
    </w:r>
    <w:r w:rsidRPr="00B56865">
      <w:rPr>
        <w:rFonts w:ascii="Times New Roman" w:hAnsi="Times New Roman" w:cs="Times New Roman"/>
        <w:sz w:val="24"/>
        <w:szCs w:val="24"/>
      </w:rPr>
      <w:t xml:space="preserve"> </w:t>
    </w:r>
    <w:sdt>
      <w:sdtPr>
        <w:rPr>
          <w:rFonts w:ascii="Times New Roman" w:hAnsi="Times New Roman" w:cs="Times New Roman"/>
          <w:sz w:val="24"/>
          <w:szCs w:val="24"/>
        </w:rPr>
        <w:id w:val="-11082234"/>
        <w:docPartObj>
          <w:docPartGallery w:val="Page Numbers (Top of Page)"/>
          <w:docPartUnique/>
        </w:docPartObj>
      </w:sdtPr>
      <w:sdtEndPr>
        <w:rPr>
          <w:noProof/>
        </w:rPr>
      </w:sdtEndPr>
      <w:sdtContent>
        <w:r w:rsidR="007D209D">
          <w:rPr>
            <w:rFonts w:ascii="Times New Roman" w:hAnsi="Times New Roman" w:cs="Times New Roman"/>
            <w:sz w:val="24"/>
            <w:szCs w:val="24"/>
          </w:rPr>
          <w:t xml:space="preserve">               </w:t>
        </w:r>
        <w:r w:rsidRPr="00B56865">
          <w:rPr>
            <w:rFonts w:ascii="Times New Roman" w:hAnsi="Times New Roman" w:cs="Times New Roman"/>
            <w:sz w:val="24"/>
            <w:szCs w:val="24"/>
          </w:rPr>
          <w:fldChar w:fldCharType="begin"/>
        </w:r>
        <w:r w:rsidRPr="00B56865">
          <w:rPr>
            <w:rFonts w:ascii="Times New Roman" w:hAnsi="Times New Roman" w:cs="Times New Roman"/>
            <w:sz w:val="24"/>
            <w:szCs w:val="24"/>
          </w:rPr>
          <w:instrText xml:space="preserve"> PAGE   \* MERGEFORMAT </w:instrText>
        </w:r>
        <w:r w:rsidRPr="00B56865">
          <w:rPr>
            <w:rFonts w:ascii="Times New Roman" w:hAnsi="Times New Roman" w:cs="Times New Roman"/>
            <w:sz w:val="24"/>
            <w:szCs w:val="24"/>
          </w:rPr>
          <w:fldChar w:fldCharType="separate"/>
        </w:r>
        <w:r w:rsidR="007D209D">
          <w:rPr>
            <w:rFonts w:ascii="Times New Roman" w:hAnsi="Times New Roman" w:cs="Times New Roman"/>
            <w:noProof/>
            <w:sz w:val="24"/>
            <w:szCs w:val="24"/>
          </w:rPr>
          <w:t>1</w:t>
        </w:r>
        <w:r w:rsidRPr="00B56865">
          <w:rPr>
            <w:rFonts w:ascii="Times New Roman" w:hAnsi="Times New Roman" w:cs="Times New Roman"/>
            <w:noProof/>
            <w:sz w:val="24"/>
            <w:szCs w:val="24"/>
          </w:rPr>
          <w:fldChar w:fldCharType="end"/>
        </w:r>
      </w:sdtContent>
    </w:sdt>
  </w:p>
  <w:p w:rsidR="00C608AF" w:rsidRPr="00B56865" w:rsidRDefault="00C608AF">
    <w:pPr>
      <w:pStyle w:val="Header"/>
      <w:rPr>
        <w:rFonts w:ascii="Times New Roman" w:hAnsi="Times New Roman" w:cs="Times New Roman"/>
        <w:sz w:val="24"/>
        <w:szCs w:val="24"/>
      </w:rPr>
    </w:pPr>
  </w:p>
  <w:p w:rsidR="00C608AF" w:rsidRDefault="00C608A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865"/>
    <w:rsid w:val="00402822"/>
    <w:rsid w:val="006A27E9"/>
    <w:rsid w:val="006F2A9A"/>
    <w:rsid w:val="007D209D"/>
    <w:rsid w:val="00942C49"/>
    <w:rsid w:val="00B0335A"/>
    <w:rsid w:val="00B312C3"/>
    <w:rsid w:val="00B56865"/>
    <w:rsid w:val="00BB2334"/>
    <w:rsid w:val="00C608AF"/>
    <w:rsid w:val="00CF1EAC"/>
    <w:rsid w:val="00F64CDC"/>
    <w:rsid w:val="00FB2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865"/>
  </w:style>
  <w:style w:type="paragraph" w:styleId="Footer">
    <w:name w:val="footer"/>
    <w:basedOn w:val="Normal"/>
    <w:link w:val="FooterChar"/>
    <w:uiPriority w:val="99"/>
    <w:unhideWhenUsed/>
    <w:rsid w:val="00B56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8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865"/>
  </w:style>
  <w:style w:type="paragraph" w:styleId="Footer">
    <w:name w:val="footer"/>
    <w:basedOn w:val="Normal"/>
    <w:link w:val="FooterChar"/>
    <w:uiPriority w:val="99"/>
    <w:unhideWhenUsed/>
    <w:rsid w:val="00B56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054405">
      <w:bodyDiv w:val="1"/>
      <w:marLeft w:val="0"/>
      <w:marRight w:val="0"/>
      <w:marTop w:val="0"/>
      <w:marBottom w:val="0"/>
      <w:divBdr>
        <w:top w:val="none" w:sz="0" w:space="0" w:color="auto"/>
        <w:left w:val="none" w:sz="0" w:space="0" w:color="auto"/>
        <w:bottom w:val="none" w:sz="0" w:space="0" w:color="auto"/>
        <w:right w:val="none" w:sz="0" w:space="0" w:color="auto"/>
      </w:divBdr>
      <w:divsChild>
        <w:div w:id="1345865682">
          <w:marLeft w:val="0"/>
          <w:marRight w:val="0"/>
          <w:marTop w:val="0"/>
          <w:marBottom w:val="0"/>
          <w:divBdr>
            <w:top w:val="none" w:sz="0" w:space="0" w:color="auto"/>
            <w:left w:val="none" w:sz="0" w:space="0" w:color="auto"/>
            <w:bottom w:val="none" w:sz="0" w:space="0" w:color="auto"/>
            <w:right w:val="none" w:sz="0" w:space="0" w:color="auto"/>
          </w:divBdr>
        </w:div>
      </w:divsChild>
    </w:div>
    <w:div w:id="1964994507">
      <w:bodyDiv w:val="1"/>
      <w:marLeft w:val="0"/>
      <w:marRight w:val="0"/>
      <w:marTop w:val="0"/>
      <w:marBottom w:val="0"/>
      <w:divBdr>
        <w:top w:val="none" w:sz="0" w:space="0" w:color="auto"/>
        <w:left w:val="none" w:sz="0" w:space="0" w:color="auto"/>
        <w:bottom w:val="none" w:sz="0" w:space="0" w:color="auto"/>
        <w:right w:val="none" w:sz="0" w:space="0" w:color="auto"/>
      </w:divBdr>
      <w:divsChild>
        <w:div w:id="833953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STEVEBOSIRE</dc:creator>
  <cp:lastModifiedBy>VINNY</cp:lastModifiedBy>
  <cp:revision>2</cp:revision>
  <dcterms:created xsi:type="dcterms:W3CDTF">2020-10-21T16:44:00Z</dcterms:created>
  <dcterms:modified xsi:type="dcterms:W3CDTF">2020-10-21T16:44:00Z</dcterms:modified>
</cp:coreProperties>
</file>